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劳务派遣人员招聘报名表</w:t>
      </w:r>
    </w:p>
    <w:p>
      <w:pPr>
        <w:spacing w:line="320" w:lineRule="exact"/>
        <w:ind w:firstLine="360" w:firstLineChars="150"/>
        <w:rPr>
          <w:rFonts w:hint="eastAsia" w:eastAsia="黑体"/>
          <w:sz w:val="24"/>
        </w:rPr>
      </w:pPr>
      <w:r>
        <w:rPr>
          <w:rFonts w:hint="eastAsia" w:ascii="宋体"/>
          <w:bCs/>
          <w:color w:val="000000"/>
          <w:sz w:val="24"/>
        </w:rPr>
        <w:t>应聘岗位：                  报考专业：               准考证号：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"/>
        <w:gridCol w:w="1440"/>
        <w:gridCol w:w="1080"/>
        <w:gridCol w:w="1320"/>
        <w:gridCol w:w="1020"/>
        <w:gridCol w:w="1066"/>
        <w:gridCol w:w="21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状况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生育情况</w:t>
            </w:r>
          </w:p>
        </w:tc>
        <w:tc>
          <w:tcPr>
            <w:tcW w:w="38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□未生育    □已生育一孩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□已生育二孩□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是否孕期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/哺乳期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及研究方向</w:t>
            </w:r>
          </w:p>
        </w:tc>
        <w:tc>
          <w:tcPr>
            <w:tcW w:w="20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0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技术职称或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执（职）业资格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取得及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聘任时间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资格考试成绩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（应届毕业生须提供）</w:t>
            </w:r>
          </w:p>
        </w:tc>
        <w:tc>
          <w:tcPr>
            <w:tcW w:w="658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号码</w:t>
            </w:r>
          </w:p>
        </w:tc>
        <w:tc>
          <w:tcPr>
            <w:tcW w:w="38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6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38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96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E-mail</w:t>
            </w:r>
          </w:p>
        </w:tc>
        <w:tc>
          <w:tcPr>
            <w:tcW w:w="316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8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管单位</w:t>
            </w:r>
          </w:p>
        </w:tc>
        <w:tc>
          <w:tcPr>
            <w:tcW w:w="38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有何特长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6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02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承诺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本人承诺所提供的报名材料真实有效。如有弄虚作假，承诺自动放弃考试和聘用资格。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4560" w:firstLineChars="19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6480" w:firstLineChars="27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资格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意见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361" w:firstLineChars="15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经审核，符合应聘（       ）岗位报名资格条件。</w:t>
            </w:r>
          </w:p>
          <w:p>
            <w:pPr>
              <w:widowControl/>
              <w:spacing w:line="300" w:lineRule="atLeast"/>
              <w:ind w:firstLine="480" w:firstLineChars="200"/>
              <w:jc w:val="left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人事部门负责人签名：               审核人签名：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1.提交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身份证、毕业证、学位证、资格证及其他报名资格条件所需证明材料的原件及复印件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，无原件或原件不全者不予受理；2.提交近期免冠1寸彩照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张。</w:t>
            </w:r>
          </w:p>
        </w:tc>
      </w:tr>
    </w:tbl>
    <w:p>
      <w:pPr>
        <w:tabs>
          <w:tab w:val="left" w:pos="1045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Dg5ZGNlMjRjZWZiZDQ3N2ZjNThiNDc1YmU2ZGIifQ=="/>
  </w:docVars>
  <w:rsids>
    <w:rsidRoot w:val="19ED201E"/>
    <w:rsid w:val="19ED201E"/>
    <w:rsid w:val="3046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2023-11-01T07:18:00Z</dcterms:created>
  <dc:creator>烊歡</dc:creator>
  <cp:lastModifiedBy>WPS_1692086530</cp:lastModifiedBy>
  <dcterms:modified xsi:type="dcterms:W3CDTF">2023-11-08T01:50:16Z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9E5A405A99824FA4B20626FB94EE4B64_13</vt:lpwstr>
  </property>
</Properties>
</file>